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45C5" w14:textId="7FA53F4A" w:rsidR="006531EC" w:rsidRDefault="006531EC">
      <w:pPr>
        <w:pStyle w:val="Textoindependiente"/>
        <w:spacing w:before="9"/>
        <w:ind w:left="0"/>
        <w:rPr>
          <w:rFonts w:ascii="Times New Roman"/>
          <w:sz w:val="7"/>
        </w:rPr>
      </w:pPr>
    </w:p>
    <w:p w14:paraId="017A00E8" w14:textId="77777777" w:rsidR="0029708E" w:rsidRDefault="0029708E">
      <w:pPr>
        <w:pStyle w:val="Textoindependiente"/>
        <w:spacing w:before="9"/>
        <w:ind w:left="0"/>
        <w:rPr>
          <w:rFonts w:ascii="Times New Roman"/>
          <w:sz w:val="7"/>
        </w:rPr>
      </w:pPr>
    </w:p>
    <w:p w14:paraId="152676B8" w14:textId="77777777" w:rsidR="0029708E" w:rsidRDefault="0029708E" w:rsidP="00B66453">
      <w:pPr>
        <w:pStyle w:val="Ttulo"/>
        <w:tabs>
          <w:tab w:val="left" w:pos="2527"/>
          <w:tab w:val="left" w:pos="4194"/>
          <w:tab w:val="left" w:pos="4736"/>
          <w:tab w:val="left" w:pos="6146"/>
          <w:tab w:val="left" w:pos="6772"/>
          <w:tab w:val="left" w:pos="8329"/>
        </w:tabs>
        <w:spacing w:line="254" w:lineRule="auto"/>
        <w:jc w:val="center"/>
        <w:rPr>
          <w:spacing w:val="-7"/>
        </w:rPr>
      </w:pPr>
    </w:p>
    <w:p w14:paraId="34200300" w14:textId="63A6E830" w:rsidR="00B66453" w:rsidRPr="00B66453" w:rsidRDefault="00B66453" w:rsidP="00B66453">
      <w:pPr>
        <w:pStyle w:val="Ttulo"/>
        <w:tabs>
          <w:tab w:val="left" w:pos="2527"/>
          <w:tab w:val="left" w:pos="4194"/>
          <w:tab w:val="left" w:pos="4736"/>
          <w:tab w:val="left" w:pos="6146"/>
          <w:tab w:val="left" w:pos="6772"/>
          <w:tab w:val="left" w:pos="8329"/>
        </w:tabs>
        <w:spacing w:line="254" w:lineRule="auto"/>
        <w:jc w:val="center"/>
        <w:rPr>
          <w:spacing w:val="-7"/>
        </w:rPr>
      </w:pPr>
      <w:r w:rsidRPr="00B66453">
        <w:rPr>
          <w:spacing w:val="-7"/>
        </w:rPr>
        <w:t xml:space="preserve">Entrega de Compost </w:t>
      </w:r>
      <w:r>
        <w:rPr>
          <w:spacing w:val="-7"/>
        </w:rPr>
        <w:t xml:space="preserve">y Macetas </w:t>
      </w:r>
      <w:r w:rsidRPr="00B66453">
        <w:rPr>
          <w:spacing w:val="-7"/>
        </w:rPr>
        <w:t>en el marco del Plan de Economía Circular Sierra de Cádiz</w:t>
      </w:r>
      <w:r>
        <w:rPr>
          <w:spacing w:val="-7"/>
        </w:rPr>
        <w:t xml:space="preserve"> en El </w:t>
      </w:r>
      <w:proofErr w:type="spellStart"/>
      <w:r>
        <w:rPr>
          <w:spacing w:val="-7"/>
        </w:rPr>
        <w:t>Gastor</w:t>
      </w:r>
      <w:proofErr w:type="spellEnd"/>
    </w:p>
    <w:p w14:paraId="309F2F5D" w14:textId="71C2536D" w:rsidR="006531EC" w:rsidRDefault="00000000">
      <w:pPr>
        <w:pStyle w:val="Textoindependiente"/>
        <w:spacing w:before="178"/>
      </w:pPr>
      <w:r>
        <w:rPr>
          <w:color w:val="212121"/>
          <w:spacing w:val="-4"/>
          <w:w w:val="115"/>
        </w:rPr>
        <w:t>0</w:t>
      </w:r>
      <w:r w:rsidR="00B66453">
        <w:rPr>
          <w:color w:val="212121"/>
          <w:spacing w:val="-4"/>
          <w:w w:val="115"/>
        </w:rPr>
        <w:t>2</w:t>
      </w:r>
      <w:r>
        <w:rPr>
          <w:color w:val="212121"/>
          <w:spacing w:val="-9"/>
          <w:w w:val="115"/>
        </w:rPr>
        <w:t xml:space="preserve"> </w:t>
      </w:r>
      <w:r>
        <w:rPr>
          <w:color w:val="212121"/>
          <w:spacing w:val="-4"/>
          <w:w w:val="115"/>
        </w:rPr>
        <w:t>de</w:t>
      </w:r>
      <w:r>
        <w:rPr>
          <w:color w:val="212121"/>
          <w:spacing w:val="-9"/>
          <w:w w:val="115"/>
        </w:rPr>
        <w:t xml:space="preserve"> </w:t>
      </w:r>
      <w:r w:rsidR="00B66453">
        <w:rPr>
          <w:color w:val="212121"/>
          <w:spacing w:val="-4"/>
          <w:w w:val="115"/>
        </w:rPr>
        <w:t>febrero</w:t>
      </w:r>
      <w:r>
        <w:rPr>
          <w:color w:val="212121"/>
          <w:spacing w:val="-11"/>
          <w:w w:val="115"/>
        </w:rPr>
        <w:t xml:space="preserve"> </w:t>
      </w:r>
      <w:r>
        <w:rPr>
          <w:color w:val="212121"/>
          <w:spacing w:val="-3"/>
          <w:w w:val="115"/>
        </w:rPr>
        <w:t>del</w:t>
      </w:r>
      <w:r>
        <w:rPr>
          <w:color w:val="212121"/>
          <w:spacing w:val="-9"/>
          <w:w w:val="115"/>
        </w:rPr>
        <w:t xml:space="preserve"> </w:t>
      </w:r>
      <w:r>
        <w:rPr>
          <w:color w:val="212121"/>
          <w:spacing w:val="-3"/>
          <w:w w:val="115"/>
        </w:rPr>
        <w:t>202</w:t>
      </w:r>
      <w:r w:rsidR="00B66453">
        <w:rPr>
          <w:color w:val="212121"/>
          <w:spacing w:val="-3"/>
          <w:w w:val="115"/>
        </w:rPr>
        <w:t>3</w:t>
      </w:r>
    </w:p>
    <w:p w14:paraId="65E8D0A2" w14:textId="77777777" w:rsidR="006531EC" w:rsidRDefault="00000000">
      <w:pPr>
        <w:pStyle w:val="Textoindependiente"/>
        <w:spacing w:before="177"/>
      </w:pPr>
      <w:r>
        <w:t xml:space="preserve"> </w:t>
      </w:r>
    </w:p>
    <w:p w14:paraId="0103E2E5" w14:textId="002BCF5E" w:rsidR="00B66453" w:rsidRPr="00B66453" w:rsidRDefault="00B66453" w:rsidP="00B66453">
      <w:pPr>
        <w:pStyle w:val="Textoindependiente"/>
        <w:spacing w:before="204" w:line="396" w:lineRule="auto"/>
        <w:ind w:right="219"/>
        <w:jc w:val="both"/>
        <w:rPr>
          <w:color w:val="212121"/>
          <w:w w:val="115"/>
        </w:rPr>
      </w:pPr>
      <w:r>
        <w:rPr>
          <w:color w:val="212121"/>
          <w:w w:val="115"/>
        </w:rPr>
        <w:t xml:space="preserve">En el día de hoy, 2 de febrero </w:t>
      </w:r>
      <w:r w:rsidRPr="00B66453">
        <w:rPr>
          <w:color w:val="212121"/>
          <w:w w:val="115"/>
        </w:rPr>
        <w:t xml:space="preserve">se </w:t>
      </w:r>
      <w:r>
        <w:rPr>
          <w:color w:val="212121"/>
          <w:w w:val="115"/>
        </w:rPr>
        <w:t xml:space="preserve">ha organizado una entrega de compost en el mercadillo municipal de El </w:t>
      </w:r>
      <w:proofErr w:type="spellStart"/>
      <w:proofErr w:type="gramStart"/>
      <w:r>
        <w:rPr>
          <w:color w:val="212121"/>
          <w:w w:val="115"/>
        </w:rPr>
        <w:t>Gastor</w:t>
      </w:r>
      <w:proofErr w:type="spellEnd"/>
      <w:proofErr w:type="gramEnd"/>
      <w:r>
        <w:rPr>
          <w:color w:val="212121"/>
          <w:w w:val="115"/>
        </w:rPr>
        <w:t xml:space="preserve"> así como una campaña escolar en el CEIP </w:t>
      </w:r>
      <w:proofErr w:type="spellStart"/>
      <w:r>
        <w:rPr>
          <w:color w:val="212121"/>
          <w:w w:val="115"/>
        </w:rPr>
        <w:t>Nª</w:t>
      </w:r>
      <w:proofErr w:type="spellEnd"/>
      <w:r>
        <w:rPr>
          <w:color w:val="212121"/>
          <w:w w:val="115"/>
        </w:rPr>
        <w:t xml:space="preserve"> Sra. del Rosario donde se ha dando una pequeña charla sobre nociones básicas de Economía Circular, una dinámica sobre reciclaje y un taller de </w:t>
      </w:r>
      <w:proofErr w:type="spellStart"/>
      <w:r>
        <w:rPr>
          <w:color w:val="212121"/>
          <w:w w:val="115"/>
        </w:rPr>
        <w:t>macetohuerto</w:t>
      </w:r>
      <w:proofErr w:type="spellEnd"/>
      <w:r w:rsidR="0029708E">
        <w:rPr>
          <w:color w:val="212121"/>
          <w:w w:val="115"/>
        </w:rPr>
        <w:t>, donde se han plantado lechugas e</w:t>
      </w:r>
      <w:r>
        <w:rPr>
          <w:color w:val="212121"/>
          <w:w w:val="115"/>
        </w:rPr>
        <w:t xml:space="preserve"> el compost de la sierra </w:t>
      </w:r>
      <w:r w:rsidR="0029708E">
        <w:rPr>
          <w:color w:val="212121"/>
          <w:w w:val="115"/>
        </w:rPr>
        <w:t xml:space="preserve">en </w:t>
      </w:r>
      <w:r>
        <w:rPr>
          <w:color w:val="212121"/>
          <w:w w:val="115"/>
        </w:rPr>
        <w:t xml:space="preserve">envases </w:t>
      </w:r>
      <w:r w:rsidR="0029708E">
        <w:rPr>
          <w:color w:val="212121"/>
          <w:w w:val="115"/>
        </w:rPr>
        <w:t>re</w:t>
      </w:r>
      <w:r>
        <w:rPr>
          <w:color w:val="212121"/>
          <w:w w:val="115"/>
        </w:rPr>
        <w:t>utilizados como macetas.</w:t>
      </w:r>
    </w:p>
    <w:p w14:paraId="3A975BE0" w14:textId="78A54E5C" w:rsidR="00B66453" w:rsidRPr="00B66453" w:rsidRDefault="00B66453" w:rsidP="00B66453">
      <w:pPr>
        <w:pStyle w:val="Textoindependiente"/>
        <w:spacing w:before="204" w:line="396" w:lineRule="auto"/>
        <w:ind w:right="219"/>
        <w:jc w:val="both"/>
        <w:rPr>
          <w:color w:val="212121"/>
          <w:w w:val="115"/>
        </w:rPr>
      </w:pPr>
      <w:proofErr w:type="spellStart"/>
      <w:r w:rsidRPr="00B66453">
        <w:rPr>
          <w:color w:val="212121"/>
          <w:w w:val="115"/>
        </w:rPr>
        <w:t>De</w:t>
      </w:r>
      <w:proofErr w:type="spellEnd"/>
      <w:r w:rsidRPr="00B66453">
        <w:rPr>
          <w:color w:val="212121"/>
          <w:w w:val="115"/>
        </w:rPr>
        <w:t xml:space="preserve"> esta manera, los vecinos </w:t>
      </w:r>
      <w:r w:rsidR="0029708E">
        <w:rPr>
          <w:color w:val="212121"/>
          <w:w w:val="115"/>
        </w:rPr>
        <w:t>han</w:t>
      </w:r>
      <w:r w:rsidRPr="00B66453">
        <w:rPr>
          <w:color w:val="212121"/>
          <w:w w:val="115"/>
        </w:rPr>
        <w:t xml:space="preserve"> visualizando su esfuerzo con la correcta segregación </w:t>
      </w:r>
      <w:r w:rsidR="0029708E">
        <w:rPr>
          <w:color w:val="212121"/>
          <w:w w:val="115"/>
        </w:rPr>
        <w:t xml:space="preserve">de la </w:t>
      </w:r>
      <w:r w:rsidRPr="00B66453">
        <w:rPr>
          <w:color w:val="212121"/>
          <w:w w:val="115"/>
        </w:rPr>
        <w:t xml:space="preserve">orgánica. Además de ello, se </w:t>
      </w:r>
      <w:r w:rsidR="0029708E">
        <w:rPr>
          <w:color w:val="212121"/>
          <w:w w:val="115"/>
        </w:rPr>
        <w:t>ha seguido</w:t>
      </w:r>
      <w:r w:rsidRPr="00B66453">
        <w:rPr>
          <w:color w:val="212121"/>
          <w:w w:val="115"/>
        </w:rPr>
        <w:t xml:space="preserve"> incidiendo en las diferentes nociones sobre el sistema de recogida de residuos </w:t>
      </w:r>
      <w:proofErr w:type="gramStart"/>
      <w:r w:rsidRPr="00B66453">
        <w:rPr>
          <w:color w:val="212121"/>
          <w:w w:val="115"/>
        </w:rPr>
        <w:t>puerta  a</w:t>
      </w:r>
      <w:proofErr w:type="gramEnd"/>
      <w:r w:rsidRPr="00B66453">
        <w:rPr>
          <w:color w:val="212121"/>
          <w:w w:val="115"/>
        </w:rPr>
        <w:t xml:space="preserve"> puerta. </w:t>
      </w:r>
    </w:p>
    <w:p w14:paraId="11BA308C" w14:textId="77777777" w:rsidR="0029708E" w:rsidRDefault="00B66453" w:rsidP="00B66453">
      <w:pPr>
        <w:pStyle w:val="Textoindependiente"/>
        <w:spacing w:before="204" w:line="396" w:lineRule="auto"/>
        <w:ind w:right="219"/>
        <w:jc w:val="both"/>
        <w:rPr>
          <w:color w:val="212121"/>
          <w:w w:val="115"/>
        </w:rPr>
      </w:pPr>
      <w:r w:rsidRPr="00B66453">
        <w:rPr>
          <w:color w:val="212121"/>
          <w:w w:val="115"/>
        </w:rPr>
        <w:t>El Sistema “Puerta a Puerta” conlleva la recogida de la fracción orgánica de forma segregada del resto de residuos de los municipios de la Mancomunidad que está implantado el sistema de recogida puerta a puerta, lo que deriva en la obtención de varios kilos de compost de alta calidad. Este sistema de recogida de residuos está resultando todo un éxito ya que la fracción orgánica hasta la implantación del nuevo sistema terminaba mezclada con otras fracciones que los vecinos no separaban correctamente, tirando al vertedero el 90% de los residuos.</w:t>
      </w:r>
    </w:p>
    <w:p w14:paraId="1946C02B" w14:textId="5FF5DD7D" w:rsidR="0029708E" w:rsidRDefault="00B66453" w:rsidP="0029708E">
      <w:pPr>
        <w:pStyle w:val="Textoindependiente"/>
        <w:spacing w:before="204" w:line="396" w:lineRule="auto"/>
        <w:ind w:right="219"/>
        <w:jc w:val="both"/>
        <w:rPr>
          <w:color w:val="212121"/>
          <w:w w:val="115"/>
        </w:rPr>
      </w:pPr>
      <w:r w:rsidRPr="00B66453">
        <w:rPr>
          <w:color w:val="212121"/>
          <w:w w:val="115"/>
        </w:rPr>
        <w:t xml:space="preserve">En </w:t>
      </w:r>
      <w:r w:rsidR="0029708E">
        <w:rPr>
          <w:color w:val="212121"/>
          <w:w w:val="115"/>
        </w:rPr>
        <w:t xml:space="preserve">mayo se cumplirá un año desde la implantación de este nuevo sistema en E </w:t>
      </w:r>
      <w:proofErr w:type="spellStart"/>
      <w:r w:rsidR="0029708E">
        <w:rPr>
          <w:color w:val="212121"/>
          <w:w w:val="115"/>
        </w:rPr>
        <w:t>Gastor</w:t>
      </w:r>
      <w:proofErr w:type="spellEnd"/>
      <w:r w:rsidRPr="00B66453">
        <w:rPr>
          <w:color w:val="212121"/>
          <w:w w:val="115"/>
        </w:rPr>
        <w:t xml:space="preserve"> </w:t>
      </w:r>
      <w:r w:rsidR="0029708E">
        <w:rPr>
          <w:color w:val="212121"/>
          <w:w w:val="115"/>
        </w:rPr>
        <w:t>obteniendo unos resultados muy</w:t>
      </w:r>
      <w:r w:rsidRPr="00B66453">
        <w:rPr>
          <w:color w:val="212121"/>
          <w:w w:val="115"/>
        </w:rPr>
        <w:t xml:space="preserve"> positivos</w:t>
      </w:r>
      <w:r w:rsidR="0029708E">
        <w:rPr>
          <w:color w:val="212121"/>
          <w:w w:val="115"/>
        </w:rPr>
        <w:t>,</w:t>
      </w:r>
      <w:r w:rsidRPr="00B66453">
        <w:rPr>
          <w:color w:val="212121"/>
          <w:w w:val="115"/>
        </w:rPr>
        <w:t xml:space="preserve"> reduciendo el porcentaje de residuos que se depositaban </w:t>
      </w:r>
      <w:r w:rsidR="0029708E">
        <w:rPr>
          <w:color w:val="212121"/>
          <w:w w:val="115"/>
        </w:rPr>
        <w:t>en e</w:t>
      </w:r>
      <w:r w:rsidRPr="00B66453">
        <w:rPr>
          <w:color w:val="212121"/>
          <w:w w:val="115"/>
        </w:rPr>
        <w:t xml:space="preserve">l vertedero </w:t>
      </w:r>
      <w:r w:rsidR="0029708E">
        <w:rPr>
          <w:color w:val="212121"/>
          <w:w w:val="115"/>
        </w:rPr>
        <w:t xml:space="preserve">en algunos meses hasta el </w:t>
      </w:r>
      <w:r w:rsidRPr="00B66453">
        <w:rPr>
          <w:color w:val="212121"/>
          <w:w w:val="115"/>
        </w:rPr>
        <w:t>40%</w:t>
      </w:r>
      <w:r w:rsidR="0029708E">
        <w:rPr>
          <w:color w:val="212121"/>
          <w:w w:val="115"/>
        </w:rPr>
        <w:t>.</w:t>
      </w:r>
    </w:p>
    <w:p w14:paraId="763EFD6B" w14:textId="43B389F1" w:rsidR="0029708E" w:rsidRDefault="0029708E" w:rsidP="0029708E">
      <w:pPr>
        <w:pStyle w:val="Textoindependiente"/>
        <w:spacing w:before="204" w:line="396" w:lineRule="auto"/>
        <w:ind w:right="219"/>
        <w:jc w:val="both"/>
        <w:rPr>
          <w:color w:val="212121"/>
          <w:w w:val="115"/>
        </w:rPr>
      </w:pPr>
      <w:r>
        <w:rPr>
          <w:color w:val="212121"/>
          <w:w w:val="115"/>
        </w:rPr>
        <w:t>En la siguiente tabla podemos ver los datos de enero de 2022 comparado con 2023:</w:t>
      </w:r>
    </w:p>
    <w:p w14:paraId="59BFAFBA" w14:textId="77777777" w:rsidR="0029708E" w:rsidRDefault="0029708E" w:rsidP="0029708E">
      <w:pPr>
        <w:pStyle w:val="Textoindependiente"/>
        <w:spacing w:before="204" w:line="396" w:lineRule="auto"/>
        <w:ind w:right="219"/>
        <w:jc w:val="both"/>
        <w:rPr>
          <w:color w:val="212121"/>
          <w:w w:val="115"/>
        </w:rPr>
      </w:pPr>
    </w:p>
    <w:tbl>
      <w:tblPr>
        <w:tblStyle w:val="Tablaconcuadrcula4-nfasis3"/>
        <w:tblW w:w="0" w:type="auto"/>
        <w:tblInd w:w="392" w:type="dxa"/>
        <w:tblLook w:val="04A0" w:firstRow="1" w:lastRow="0" w:firstColumn="1" w:lastColumn="0" w:noHBand="0" w:noVBand="1"/>
      </w:tblPr>
      <w:tblGrid>
        <w:gridCol w:w="2651"/>
        <w:gridCol w:w="2735"/>
        <w:gridCol w:w="2977"/>
      </w:tblGrid>
      <w:tr w:rsidR="0029708E" w14:paraId="0A0A81E0" w14:textId="77777777" w:rsidTr="00297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14:paraId="09858FD6" w14:textId="0FBA5161" w:rsidR="0029708E" w:rsidRDefault="0029708E" w:rsidP="0029708E">
            <w:pPr>
              <w:pStyle w:val="Textoindependiente"/>
              <w:spacing w:before="204" w:line="396" w:lineRule="auto"/>
              <w:ind w:left="0" w:right="219"/>
              <w:jc w:val="center"/>
              <w:rPr>
                <w:color w:val="212121"/>
                <w:w w:val="115"/>
              </w:rPr>
            </w:pPr>
            <w:r>
              <w:rPr>
                <w:color w:val="212121"/>
                <w:w w:val="115"/>
              </w:rPr>
              <w:t>FRACCIÓN</w:t>
            </w:r>
          </w:p>
        </w:tc>
        <w:tc>
          <w:tcPr>
            <w:tcW w:w="2735" w:type="dxa"/>
          </w:tcPr>
          <w:p w14:paraId="63EBB4C5" w14:textId="574EDAED" w:rsidR="0029708E" w:rsidRDefault="0029708E" w:rsidP="0029708E">
            <w:pPr>
              <w:pStyle w:val="Textoindependiente"/>
              <w:spacing w:before="204" w:line="396" w:lineRule="auto"/>
              <w:ind w:left="0" w:right="219"/>
              <w:jc w:val="center"/>
              <w:cnfStyle w:val="100000000000" w:firstRow="1" w:lastRow="0" w:firstColumn="0" w:lastColumn="0" w:oddVBand="0" w:evenVBand="0" w:oddHBand="0" w:evenHBand="0" w:firstRowFirstColumn="0" w:firstRowLastColumn="0" w:lastRowFirstColumn="0" w:lastRowLastColumn="0"/>
              <w:rPr>
                <w:color w:val="212121"/>
                <w:w w:val="115"/>
              </w:rPr>
            </w:pPr>
            <w:r>
              <w:rPr>
                <w:color w:val="212121"/>
                <w:w w:val="115"/>
              </w:rPr>
              <w:t>2022</w:t>
            </w:r>
          </w:p>
        </w:tc>
        <w:tc>
          <w:tcPr>
            <w:tcW w:w="2977" w:type="dxa"/>
          </w:tcPr>
          <w:p w14:paraId="6482D3F6" w14:textId="799A612F" w:rsidR="0029708E" w:rsidRDefault="0029708E" w:rsidP="0029708E">
            <w:pPr>
              <w:pStyle w:val="Textoindependiente"/>
              <w:spacing w:before="204" w:line="396" w:lineRule="auto"/>
              <w:ind w:left="0" w:right="219"/>
              <w:jc w:val="center"/>
              <w:cnfStyle w:val="100000000000" w:firstRow="1" w:lastRow="0" w:firstColumn="0" w:lastColumn="0" w:oddVBand="0" w:evenVBand="0" w:oddHBand="0" w:evenHBand="0" w:firstRowFirstColumn="0" w:firstRowLastColumn="0" w:lastRowFirstColumn="0" w:lastRowLastColumn="0"/>
              <w:rPr>
                <w:color w:val="212121"/>
                <w:w w:val="115"/>
              </w:rPr>
            </w:pPr>
            <w:r>
              <w:rPr>
                <w:color w:val="212121"/>
                <w:w w:val="115"/>
              </w:rPr>
              <w:t>2023</w:t>
            </w:r>
          </w:p>
        </w:tc>
      </w:tr>
      <w:tr w:rsidR="0029708E" w14:paraId="2AE2FE9C" w14:textId="77777777" w:rsidTr="00297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Pr>
          <w:p w14:paraId="50252B5E" w14:textId="7AF17BB5" w:rsidR="0029708E" w:rsidRDefault="0029708E" w:rsidP="0029708E">
            <w:pPr>
              <w:pStyle w:val="Textoindependiente"/>
              <w:spacing w:before="204" w:line="396" w:lineRule="auto"/>
              <w:ind w:left="0" w:right="219"/>
              <w:jc w:val="both"/>
              <w:rPr>
                <w:color w:val="212121"/>
                <w:w w:val="115"/>
              </w:rPr>
            </w:pPr>
            <w:r>
              <w:rPr>
                <w:color w:val="212121"/>
                <w:w w:val="115"/>
              </w:rPr>
              <w:t>RESTO</w:t>
            </w:r>
          </w:p>
        </w:tc>
        <w:tc>
          <w:tcPr>
            <w:tcW w:w="2735" w:type="dxa"/>
          </w:tcPr>
          <w:p w14:paraId="3CFD8971" w14:textId="32D1C438" w:rsidR="0029708E" w:rsidRDefault="0029708E" w:rsidP="0029708E">
            <w:pPr>
              <w:pStyle w:val="Textoindependiente"/>
              <w:spacing w:before="204" w:line="396" w:lineRule="auto"/>
              <w:ind w:left="0" w:right="219"/>
              <w:jc w:val="both"/>
              <w:cnfStyle w:val="000000100000" w:firstRow="0" w:lastRow="0" w:firstColumn="0" w:lastColumn="0" w:oddVBand="0" w:evenVBand="0" w:oddHBand="1" w:evenHBand="0" w:firstRowFirstColumn="0" w:firstRowLastColumn="0" w:lastRowFirstColumn="0" w:lastRowLastColumn="0"/>
              <w:rPr>
                <w:color w:val="212121"/>
                <w:w w:val="115"/>
              </w:rPr>
            </w:pPr>
            <w:r>
              <w:rPr>
                <w:color w:val="212121"/>
                <w:w w:val="115"/>
              </w:rPr>
              <w:t>48.260 kg</w:t>
            </w:r>
          </w:p>
        </w:tc>
        <w:tc>
          <w:tcPr>
            <w:tcW w:w="2977" w:type="dxa"/>
          </w:tcPr>
          <w:p w14:paraId="658E9B26" w14:textId="69A3CB1D" w:rsidR="0029708E" w:rsidRDefault="0029708E" w:rsidP="0029708E">
            <w:pPr>
              <w:pStyle w:val="Textoindependiente"/>
              <w:spacing w:before="204" w:line="396" w:lineRule="auto"/>
              <w:ind w:left="0" w:right="219"/>
              <w:jc w:val="both"/>
              <w:cnfStyle w:val="000000100000" w:firstRow="0" w:lastRow="0" w:firstColumn="0" w:lastColumn="0" w:oddVBand="0" w:evenVBand="0" w:oddHBand="1" w:evenHBand="0" w:firstRowFirstColumn="0" w:firstRowLastColumn="0" w:lastRowFirstColumn="0" w:lastRowLastColumn="0"/>
              <w:rPr>
                <w:color w:val="212121"/>
                <w:w w:val="115"/>
              </w:rPr>
            </w:pPr>
            <w:r>
              <w:rPr>
                <w:color w:val="212121"/>
                <w:w w:val="115"/>
              </w:rPr>
              <w:t>31.749 kg</w:t>
            </w:r>
          </w:p>
        </w:tc>
      </w:tr>
      <w:tr w:rsidR="0029708E" w14:paraId="76350385" w14:textId="77777777" w:rsidTr="0029708E">
        <w:tc>
          <w:tcPr>
            <w:cnfStyle w:val="001000000000" w:firstRow="0" w:lastRow="0" w:firstColumn="1" w:lastColumn="0" w:oddVBand="0" w:evenVBand="0" w:oddHBand="0" w:evenHBand="0" w:firstRowFirstColumn="0" w:firstRowLastColumn="0" w:lastRowFirstColumn="0" w:lastRowLastColumn="0"/>
            <w:tcW w:w="2651" w:type="dxa"/>
          </w:tcPr>
          <w:p w14:paraId="614E7F89" w14:textId="5A159710" w:rsidR="0029708E" w:rsidRDefault="0029708E" w:rsidP="0029708E">
            <w:pPr>
              <w:pStyle w:val="Textoindependiente"/>
              <w:spacing w:before="204" w:line="396" w:lineRule="auto"/>
              <w:ind w:left="0" w:right="219"/>
              <w:jc w:val="both"/>
              <w:rPr>
                <w:color w:val="212121"/>
                <w:w w:val="115"/>
              </w:rPr>
            </w:pPr>
            <w:r>
              <w:rPr>
                <w:color w:val="212121"/>
                <w:w w:val="115"/>
              </w:rPr>
              <w:t>ORGÁNICA</w:t>
            </w:r>
          </w:p>
        </w:tc>
        <w:tc>
          <w:tcPr>
            <w:tcW w:w="2735" w:type="dxa"/>
          </w:tcPr>
          <w:p w14:paraId="1B7F94F2" w14:textId="0BD28465" w:rsidR="0029708E" w:rsidRDefault="0029708E" w:rsidP="0029708E">
            <w:pPr>
              <w:pStyle w:val="Textoindependiente"/>
              <w:spacing w:before="204" w:line="396" w:lineRule="auto"/>
              <w:ind w:left="0" w:right="219"/>
              <w:jc w:val="both"/>
              <w:cnfStyle w:val="000000000000" w:firstRow="0" w:lastRow="0" w:firstColumn="0" w:lastColumn="0" w:oddVBand="0" w:evenVBand="0" w:oddHBand="0" w:evenHBand="0" w:firstRowFirstColumn="0" w:firstRowLastColumn="0" w:lastRowFirstColumn="0" w:lastRowLastColumn="0"/>
              <w:rPr>
                <w:color w:val="212121"/>
                <w:w w:val="115"/>
              </w:rPr>
            </w:pPr>
            <w:r>
              <w:rPr>
                <w:color w:val="212121"/>
                <w:w w:val="115"/>
              </w:rPr>
              <w:t>0 kg</w:t>
            </w:r>
          </w:p>
        </w:tc>
        <w:tc>
          <w:tcPr>
            <w:tcW w:w="2977" w:type="dxa"/>
          </w:tcPr>
          <w:p w14:paraId="0881CA28" w14:textId="53B47D66" w:rsidR="0029708E" w:rsidRDefault="0029708E" w:rsidP="0029708E">
            <w:pPr>
              <w:pStyle w:val="Textoindependiente"/>
              <w:spacing w:before="204" w:line="396" w:lineRule="auto"/>
              <w:ind w:left="0" w:right="219"/>
              <w:jc w:val="both"/>
              <w:cnfStyle w:val="000000000000" w:firstRow="0" w:lastRow="0" w:firstColumn="0" w:lastColumn="0" w:oddVBand="0" w:evenVBand="0" w:oddHBand="0" w:evenHBand="0" w:firstRowFirstColumn="0" w:firstRowLastColumn="0" w:lastRowFirstColumn="0" w:lastRowLastColumn="0"/>
              <w:rPr>
                <w:color w:val="212121"/>
                <w:w w:val="115"/>
              </w:rPr>
            </w:pPr>
            <w:r>
              <w:rPr>
                <w:color w:val="212121"/>
                <w:w w:val="115"/>
              </w:rPr>
              <w:t>6.600 kg</w:t>
            </w:r>
          </w:p>
        </w:tc>
      </w:tr>
    </w:tbl>
    <w:p w14:paraId="04BE27DF" w14:textId="77777777" w:rsidR="0029708E" w:rsidRDefault="0029708E" w:rsidP="0029708E">
      <w:pPr>
        <w:pStyle w:val="Textoindependiente"/>
        <w:spacing w:before="204" w:line="396" w:lineRule="auto"/>
        <w:ind w:right="219"/>
        <w:jc w:val="both"/>
        <w:rPr>
          <w:color w:val="212121"/>
          <w:w w:val="115"/>
        </w:rPr>
      </w:pPr>
    </w:p>
    <w:p w14:paraId="60B9FC19" w14:textId="77777777" w:rsidR="0029708E" w:rsidRDefault="0029708E" w:rsidP="00B66453">
      <w:pPr>
        <w:pStyle w:val="Textoindependiente"/>
        <w:spacing w:before="204" w:line="396" w:lineRule="auto"/>
        <w:ind w:right="219"/>
        <w:jc w:val="both"/>
        <w:rPr>
          <w:color w:val="212121"/>
          <w:w w:val="115"/>
        </w:rPr>
      </w:pPr>
    </w:p>
    <w:p w14:paraId="2F6C5A48" w14:textId="77777777" w:rsidR="0029708E" w:rsidRDefault="0029708E" w:rsidP="00B66453">
      <w:pPr>
        <w:pStyle w:val="Textoindependiente"/>
        <w:spacing w:before="204" w:line="396" w:lineRule="auto"/>
        <w:ind w:right="219"/>
        <w:jc w:val="both"/>
        <w:rPr>
          <w:color w:val="212121"/>
          <w:w w:val="115"/>
        </w:rPr>
      </w:pPr>
    </w:p>
    <w:p w14:paraId="5482F4B0" w14:textId="77777777" w:rsidR="0029708E" w:rsidRDefault="0029708E" w:rsidP="00B66453">
      <w:pPr>
        <w:pStyle w:val="Textoindependiente"/>
        <w:spacing w:before="204" w:line="396" w:lineRule="auto"/>
        <w:ind w:right="219"/>
        <w:jc w:val="both"/>
        <w:rPr>
          <w:color w:val="212121"/>
          <w:w w:val="115"/>
        </w:rPr>
      </w:pPr>
    </w:p>
    <w:p w14:paraId="0456407C" w14:textId="33328769" w:rsidR="00B66453" w:rsidRPr="00B66453" w:rsidRDefault="00B66453" w:rsidP="00B66453">
      <w:pPr>
        <w:pStyle w:val="Textoindependiente"/>
        <w:spacing w:before="204" w:line="396" w:lineRule="auto"/>
        <w:ind w:right="219"/>
        <w:jc w:val="both"/>
        <w:rPr>
          <w:color w:val="212121"/>
          <w:w w:val="115"/>
        </w:rPr>
      </w:pPr>
      <w:r w:rsidRPr="00B66453">
        <w:rPr>
          <w:color w:val="212121"/>
          <w:w w:val="115"/>
        </w:rPr>
        <w:t xml:space="preserve">Este proyecto se encuentra enmarcado dentro del plan estratégico de economía circular de la Sierra de Cádiz, liderado por la </w:t>
      </w:r>
      <w:r w:rsidR="00AB07DE">
        <w:rPr>
          <w:color w:val="212121"/>
          <w:w w:val="115"/>
        </w:rPr>
        <w:t>C</w:t>
      </w:r>
      <w:r w:rsidRPr="00B66453">
        <w:rPr>
          <w:color w:val="212121"/>
          <w:w w:val="115"/>
        </w:rPr>
        <w:t xml:space="preserve">onsejería </w:t>
      </w:r>
      <w:proofErr w:type="gramStart"/>
      <w:r w:rsidRPr="00B66453">
        <w:rPr>
          <w:color w:val="212121"/>
          <w:w w:val="115"/>
        </w:rPr>
        <w:t>de</w:t>
      </w:r>
      <w:r w:rsidR="00AB07DE">
        <w:rPr>
          <w:color w:val="212121"/>
          <w:w w:val="115"/>
        </w:rPr>
        <w:t xml:space="preserve">  Sostenibilidad</w:t>
      </w:r>
      <w:proofErr w:type="gramEnd"/>
      <w:r w:rsidR="00AB07DE">
        <w:rPr>
          <w:color w:val="212121"/>
          <w:w w:val="115"/>
        </w:rPr>
        <w:t xml:space="preserve">, Medio Ambiente y Economía Azul </w:t>
      </w:r>
      <w:r w:rsidRPr="00B66453">
        <w:rPr>
          <w:color w:val="212121"/>
          <w:w w:val="115"/>
        </w:rPr>
        <w:t>de la Junta de Andalucía y con la implicación de la Mancomunidad de Municipios de la Sierra de Cádiz, a través de su empresa pública de gestión de residuos municipales (BÁSICA), la Agencia de Medio Ambiente y Agua de la Junta de Andalucía, los Ayuntamientos y con el apoyo financiero de la Unión Europea.</w:t>
      </w:r>
    </w:p>
    <w:p w14:paraId="63CE7328" w14:textId="2BB76706" w:rsidR="00B66453" w:rsidRPr="00B66453" w:rsidRDefault="00AB07DE" w:rsidP="00B66453">
      <w:pPr>
        <w:pStyle w:val="Textoindependiente"/>
        <w:spacing w:before="204" w:line="396" w:lineRule="auto"/>
        <w:ind w:right="219"/>
        <w:jc w:val="both"/>
        <w:rPr>
          <w:color w:val="212121"/>
          <w:w w:val="115"/>
        </w:rPr>
      </w:pPr>
      <w:r>
        <w:rPr>
          <w:color w:val="212121"/>
          <w:w w:val="115"/>
        </w:rPr>
        <w:t>_____________________________________________________</w:t>
      </w:r>
    </w:p>
    <w:p w14:paraId="0224AE49" w14:textId="77777777" w:rsidR="00B66453" w:rsidRPr="00B66453" w:rsidRDefault="00B66453" w:rsidP="00B66453">
      <w:pPr>
        <w:pStyle w:val="Textoindependiente"/>
        <w:spacing w:before="204" w:line="396" w:lineRule="auto"/>
        <w:ind w:right="219"/>
        <w:jc w:val="both"/>
        <w:rPr>
          <w:color w:val="212121"/>
          <w:w w:val="115"/>
        </w:rPr>
      </w:pPr>
      <w:r w:rsidRPr="00B66453">
        <w:rPr>
          <w:color w:val="212121"/>
          <w:w w:val="115"/>
        </w:rPr>
        <w:t>Se habilita para cualquier duda o información:</w:t>
      </w:r>
    </w:p>
    <w:p w14:paraId="543ED772" w14:textId="35F80B53" w:rsidR="00B66453" w:rsidRPr="00B66453" w:rsidRDefault="00B66453" w:rsidP="00B66453">
      <w:pPr>
        <w:pStyle w:val="Textoindependiente"/>
        <w:spacing w:before="204" w:line="396" w:lineRule="auto"/>
        <w:ind w:right="219"/>
        <w:jc w:val="both"/>
        <w:rPr>
          <w:color w:val="212121"/>
          <w:w w:val="115"/>
        </w:rPr>
      </w:pPr>
      <w:r w:rsidRPr="00B66453">
        <w:rPr>
          <w:color w:val="212121"/>
          <w:w w:val="115"/>
        </w:rPr>
        <w:t xml:space="preserve">Llamada o WhatsApp 664287926 en el horario de 9:00h-14:00h de </w:t>
      </w:r>
      <w:proofErr w:type="gramStart"/>
      <w:r w:rsidRPr="00B66453">
        <w:rPr>
          <w:color w:val="212121"/>
          <w:w w:val="115"/>
        </w:rPr>
        <w:t>Lunes</w:t>
      </w:r>
      <w:proofErr w:type="gramEnd"/>
      <w:r w:rsidRPr="00B66453">
        <w:rPr>
          <w:color w:val="212121"/>
          <w:w w:val="115"/>
        </w:rPr>
        <w:t xml:space="preserve"> a Viernes. </w:t>
      </w:r>
    </w:p>
    <w:p w14:paraId="09DC21B6" w14:textId="207316B1" w:rsidR="00B66453" w:rsidRPr="00B66453" w:rsidRDefault="00AB07DE" w:rsidP="00B66453">
      <w:pPr>
        <w:pStyle w:val="Textoindependiente"/>
        <w:spacing w:before="204" w:line="396" w:lineRule="auto"/>
        <w:ind w:right="219"/>
        <w:jc w:val="both"/>
        <w:rPr>
          <w:color w:val="212121"/>
          <w:w w:val="115"/>
        </w:rPr>
      </w:pPr>
      <w:r>
        <w:rPr>
          <w:color w:val="212121"/>
          <w:w w:val="115"/>
        </w:rPr>
        <w:t xml:space="preserve">Correo-e: </w:t>
      </w:r>
      <w:r w:rsidR="00B66453" w:rsidRPr="00B66453">
        <w:rPr>
          <w:color w:val="212121"/>
          <w:w w:val="115"/>
        </w:rPr>
        <w:t>residuocero@mmsierradecadiz.org</w:t>
      </w:r>
    </w:p>
    <w:p w14:paraId="08446A49" w14:textId="7FF463B2" w:rsidR="00B66453" w:rsidRDefault="00B66453" w:rsidP="00B66453">
      <w:pPr>
        <w:pStyle w:val="Textoindependiente"/>
        <w:spacing w:before="204" w:line="396" w:lineRule="auto"/>
        <w:ind w:right="219"/>
        <w:jc w:val="both"/>
        <w:rPr>
          <w:color w:val="212121"/>
          <w:w w:val="115"/>
        </w:rPr>
      </w:pPr>
    </w:p>
    <w:p w14:paraId="5DA19E8C" w14:textId="1C4C3681" w:rsidR="00B66453" w:rsidRDefault="00B66453" w:rsidP="00B66453">
      <w:pPr>
        <w:pStyle w:val="Textoindependiente"/>
        <w:spacing w:before="204" w:line="396" w:lineRule="auto"/>
        <w:ind w:right="219"/>
        <w:jc w:val="both"/>
        <w:rPr>
          <w:color w:val="212121"/>
          <w:w w:val="115"/>
        </w:rPr>
      </w:pPr>
    </w:p>
    <w:p w14:paraId="32D3BDF1" w14:textId="002AA08B" w:rsidR="00B66453" w:rsidRDefault="00B66453" w:rsidP="00B66453">
      <w:pPr>
        <w:pStyle w:val="Textoindependiente"/>
        <w:spacing w:before="204" w:line="396" w:lineRule="auto"/>
        <w:ind w:right="219"/>
        <w:jc w:val="both"/>
        <w:rPr>
          <w:color w:val="212121"/>
          <w:w w:val="115"/>
        </w:rPr>
      </w:pPr>
    </w:p>
    <w:p w14:paraId="7E5DADBD" w14:textId="77777777" w:rsidR="00B66453" w:rsidRDefault="00B66453">
      <w:pPr>
        <w:pStyle w:val="Textoindependiente"/>
        <w:spacing w:before="0"/>
        <w:ind w:left="0"/>
        <w:rPr>
          <w:sz w:val="20"/>
        </w:rPr>
      </w:pPr>
    </w:p>
    <w:p w14:paraId="43AE3249" w14:textId="77777777" w:rsidR="006531EC" w:rsidRDefault="006531EC">
      <w:pPr>
        <w:pStyle w:val="Textoindependiente"/>
        <w:spacing w:before="3"/>
        <w:ind w:left="0"/>
        <w:rPr>
          <w:sz w:val="19"/>
        </w:rPr>
      </w:pPr>
    </w:p>
    <w:p w14:paraId="0CCBE41A" w14:textId="4081840C" w:rsidR="006531EC" w:rsidRDefault="00000000">
      <w:pPr>
        <w:spacing w:before="99"/>
        <w:ind w:left="100"/>
        <w:rPr>
          <w:sz w:val="20"/>
        </w:rPr>
      </w:pPr>
      <w:r>
        <w:rPr>
          <w:w w:val="99"/>
          <w:sz w:val="20"/>
        </w:rPr>
        <w:t xml:space="preserve"> </w:t>
      </w:r>
    </w:p>
    <w:sectPr w:rsidR="006531EC">
      <w:type w:val="continuous"/>
      <w:pgSz w:w="11910" w:h="16840"/>
      <w:pgMar w:top="400" w:right="14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EC"/>
    <w:rsid w:val="0029708E"/>
    <w:rsid w:val="006531EC"/>
    <w:rsid w:val="00AB07DE"/>
    <w:rsid w:val="00B6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9F06"/>
  <w15:docId w15:val="{A8DF26DC-1130-4E66-8C7C-B841CA47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4"/>
      <w:ind w:left="201"/>
    </w:pPr>
    <w:rPr>
      <w:sz w:val="21"/>
      <w:szCs w:val="21"/>
    </w:rPr>
  </w:style>
  <w:style w:type="paragraph" w:styleId="Ttulo">
    <w:name w:val="Title"/>
    <w:basedOn w:val="Normal"/>
    <w:uiPriority w:val="10"/>
    <w:qFormat/>
    <w:pPr>
      <w:spacing w:before="27"/>
      <w:ind w:left="201" w:right="290"/>
    </w:pPr>
    <w:rPr>
      <w:rFonts w:ascii="Calibri" w:eastAsia="Calibri" w:hAnsi="Calibri" w:cs="Calibri"/>
      <w:b/>
      <w:bCs/>
      <w:i/>
      <w:iCs/>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6645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29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2970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0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Microsoft Word - 20221207_NP_Presenta_Olvera</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- 20221207_NP_Presenta_Olvera</dc:title>
  <dc:creator>nieve</dc:creator>
  <cp:lastModifiedBy>Usuario</cp:lastModifiedBy>
  <cp:revision>2</cp:revision>
  <dcterms:created xsi:type="dcterms:W3CDTF">2023-02-02T12:30:00Z</dcterms:created>
  <dcterms:modified xsi:type="dcterms:W3CDTF">2023-02-02T12:30:00Z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LastSaved">
    <vt:filetime>2022-12-13T00:00:00Z</vt:filetime>
  </property>
</Properties>
</file>